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B8F7" w14:textId="77777777" w:rsidR="008360FB" w:rsidRDefault="008360FB" w:rsidP="00C52E3E">
      <w:pPr>
        <w:spacing w:after="480"/>
        <w:rPr>
          <w:rFonts w:ascii="Calibri" w:hAnsi="Calibri" w:cs="Calibri"/>
          <w:b/>
          <w:sz w:val="24"/>
          <w:szCs w:val="24"/>
          <w:lang w:val="ro-RO"/>
        </w:rPr>
      </w:pPr>
    </w:p>
    <w:p w14:paraId="67A89499" w14:textId="77777777" w:rsidR="001976FC" w:rsidRPr="00D1237F" w:rsidRDefault="00D24469" w:rsidP="00C52E3E">
      <w:pPr>
        <w:spacing w:after="480"/>
        <w:rPr>
          <w:rFonts w:ascii="Calibri" w:hAnsi="Calibri" w:cs="Calibri"/>
          <w:snapToGrid/>
          <w:sz w:val="24"/>
          <w:szCs w:val="24"/>
          <w:lang w:val="ro-RO" w:eastAsia="ro-RO"/>
        </w:rPr>
      </w:pPr>
      <w:r w:rsidRPr="00D1237F">
        <w:rPr>
          <w:rFonts w:ascii="Calibri" w:hAnsi="Calibri" w:cs="Calibri"/>
          <w:b/>
          <w:sz w:val="24"/>
          <w:szCs w:val="24"/>
          <w:lang w:val="ro-RO"/>
        </w:rPr>
        <w:t>ANEXĂ</w:t>
      </w:r>
      <w:r w:rsidRPr="00D1237F">
        <w:rPr>
          <w:rFonts w:ascii="Calibri" w:hAnsi="Calibri" w:cs="Calibri"/>
          <w:sz w:val="24"/>
          <w:szCs w:val="24"/>
          <w:lang w:val="ro-RO"/>
        </w:rPr>
        <w:t xml:space="preserve"> la </w:t>
      </w:r>
      <w:r w:rsidRPr="00D1237F">
        <w:rPr>
          <w:rFonts w:ascii="Calibri" w:hAnsi="Calibri" w:cs="Calibri"/>
          <w:b/>
          <w:sz w:val="24"/>
          <w:szCs w:val="24"/>
          <w:lang w:val="ro-RO"/>
        </w:rPr>
        <w:t>Convenţia</w:t>
      </w:r>
      <w:r w:rsidR="00292815" w:rsidRPr="00D1237F">
        <w:rPr>
          <w:rFonts w:ascii="Calibri" w:hAnsi="Calibri" w:cs="Calibri"/>
          <w:b/>
          <w:sz w:val="24"/>
          <w:szCs w:val="24"/>
          <w:lang w:val="ro-RO"/>
        </w:rPr>
        <w:t>-cadru</w:t>
      </w:r>
      <w:r w:rsidRPr="00D1237F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1976FC" w:rsidRPr="00D1237F">
        <w:rPr>
          <w:rFonts w:ascii="Calibri" w:hAnsi="Calibri" w:cs="Calibri"/>
          <w:sz w:val="24"/>
          <w:szCs w:val="24"/>
          <w:lang w:val="ro-RO"/>
        </w:rPr>
        <w:t>privind efectuarea stagiului de practică în cadrul programelor de studii universitare de licenţă/masterat</w:t>
      </w:r>
    </w:p>
    <w:p w14:paraId="4959AC9D" w14:textId="77777777" w:rsidR="001976FC" w:rsidRDefault="001976FC" w:rsidP="00C52E3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D1237F">
        <w:rPr>
          <w:rFonts w:ascii="Calibri" w:hAnsi="Calibri" w:cs="Calibri"/>
          <w:b/>
          <w:bCs/>
        </w:rPr>
        <w:t>PORTOFOLIU DE PRACTICĂ</w:t>
      </w:r>
    </w:p>
    <w:p w14:paraId="103FE69E" w14:textId="77777777" w:rsidR="007805BC" w:rsidRPr="00D1237F" w:rsidRDefault="007805BC" w:rsidP="00C52E3E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7E7EFE3B" w14:textId="77777777" w:rsidR="001976FC" w:rsidRPr="00D1237F" w:rsidRDefault="00CC7CE0" w:rsidP="001976FC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aferent</w:t>
      </w:r>
      <w:r w:rsidR="001976FC" w:rsidRPr="00D1237F">
        <w:rPr>
          <w:rFonts w:ascii="Calibri" w:hAnsi="Calibri" w:cs="Calibri"/>
        </w:rPr>
        <w:t xml:space="preserve"> </w:t>
      </w:r>
      <w:r w:rsidR="001976FC" w:rsidRPr="00D1237F">
        <w:rPr>
          <w:rFonts w:ascii="Calibri" w:hAnsi="Calibri" w:cs="Calibri"/>
          <w:b/>
        </w:rPr>
        <w:t>Convenţi</w:t>
      </w:r>
      <w:r>
        <w:rPr>
          <w:rFonts w:ascii="Calibri" w:hAnsi="Calibri" w:cs="Calibri"/>
          <w:b/>
        </w:rPr>
        <w:t>ei</w:t>
      </w:r>
      <w:r w:rsidR="001976FC" w:rsidRPr="00D1237F">
        <w:rPr>
          <w:rFonts w:ascii="Calibri" w:hAnsi="Calibri" w:cs="Calibri"/>
          <w:b/>
        </w:rPr>
        <w:t>-cadru</w:t>
      </w:r>
      <w:r w:rsidR="001976FC" w:rsidRPr="00D1237F">
        <w:rPr>
          <w:rFonts w:ascii="Calibri" w:hAnsi="Calibri" w:cs="Calibri"/>
        </w:rPr>
        <w:t xml:space="preserve"> privind efectuarea stagiului de practică în cadrul programelor de studii universitare de licenţă</w:t>
      </w:r>
      <w:r w:rsidR="00C52E3E" w:rsidRPr="00D1237F">
        <w:rPr>
          <w:rFonts w:ascii="Calibri" w:hAnsi="Calibri" w:cs="Calibri"/>
        </w:rPr>
        <w:t xml:space="preserve"> și </w:t>
      </w:r>
      <w:r w:rsidR="00D24469" w:rsidRPr="00D1237F">
        <w:rPr>
          <w:rFonts w:ascii="Calibri" w:hAnsi="Calibri" w:cs="Calibri"/>
        </w:rPr>
        <w:t>masterat</w:t>
      </w:r>
    </w:p>
    <w:p w14:paraId="68EC1E88" w14:textId="77777777" w:rsidR="001976FC" w:rsidRPr="00A05D31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 w:rsidRPr="00D1237F">
        <w:rPr>
          <w:rFonts w:ascii="Calibri" w:hAnsi="Calibri" w:cs="Calibri"/>
          <w:b/>
        </w:rPr>
        <w:t>1.</w:t>
      </w:r>
      <w:r w:rsidRPr="00D1237F">
        <w:rPr>
          <w:rFonts w:ascii="Calibri" w:hAnsi="Calibri" w:cs="Calibri"/>
        </w:rPr>
        <w:t xml:space="preserve"> Durata totală a pregătirii practice:</w:t>
      </w:r>
      <w:r w:rsidR="00A05D31">
        <w:rPr>
          <w:rFonts w:ascii="Calibri" w:hAnsi="Calibri" w:cs="Calibri"/>
        </w:rPr>
        <w:t xml:space="preserve"> </w:t>
      </w:r>
      <w:r w:rsidR="00A05D31">
        <w:rPr>
          <w:rFonts w:ascii="Calibri" w:hAnsi="Calibri" w:cs="Calibri"/>
          <w:color w:val="FF0000"/>
        </w:rPr>
        <w:t>240 h</w:t>
      </w:r>
    </w:p>
    <w:p w14:paraId="455C4669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2.</w:t>
      </w:r>
      <w:r w:rsidRPr="00D1237F">
        <w:rPr>
          <w:rFonts w:ascii="Calibri" w:hAnsi="Calibri" w:cs="Calibri"/>
        </w:rPr>
        <w:t xml:space="preserve"> Calendarul pregătirii:</w:t>
      </w:r>
    </w:p>
    <w:p w14:paraId="0005FF6B" w14:textId="77777777" w:rsidR="00A05D31" w:rsidRDefault="00A05D31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stagiul de practică se va derula pe perioada vacanței de vară a anului universitar 2019-2020</w:t>
      </w:r>
      <w:r w:rsidR="00F47505">
        <w:rPr>
          <w:rFonts w:ascii="Calibri" w:hAnsi="Calibri" w:cs="Calibri"/>
          <w:color w:val="FF0000"/>
        </w:rPr>
        <w:t>;</w:t>
      </w:r>
    </w:p>
    <w:p w14:paraId="0124541D" w14:textId="77777777" w:rsidR="00A05D31" w:rsidRDefault="00A05D31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="00F47505">
        <w:rPr>
          <w:rFonts w:ascii="Calibri" w:hAnsi="Calibri" w:cs="Calibri"/>
          <w:color w:val="FF0000"/>
        </w:rPr>
        <w:t>evaluarea stagiului de practică se va face</w:t>
      </w:r>
      <w:r>
        <w:rPr>
          <w:rFonts w:ascii="Calibri" w:hAnsi="Calibri" w:cs="Calibri"/>
          <w:color w:val="FF0000"/>
        </w:rPr>
        <w:t xml:space="preserve"> pe parcursul lunii septembrie 2020</w:t>
      </w:r>
      <w:r w:rsidR="00F47505">
        <w:rPr>
          <w:rFonts w:ascii="Calibri" w:hAnsi="Calibri" w:cs="Calibri"/>
          <w:color w:val="FF0000"/>
        </w:rPr>
        <w:t>.</w:t>
      </w:r>
    </w:p>
    <w:p w14:paraId="69BB7E67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..........................................................................................................................................................</w:t>
      </w:r>
    </w:p>
    <w:p w14:paraId="58ED20CE" w14:textId="77777777" w:rsidR="00C211A8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3.</w:t>
      </w:r>
      <w:r w:rsidRPr="00D1237F">
        <w:rPr>
          <w:rFonts w:ascii="Calibri" w:hAnsi="Calibri" w:cs="Calibri"/>
        </w:rPr>
        <w:t xml:space="preserve"> Perioada stagiului, timpul de lucru şi orarul (de precizat zilele de pregătire practică în caz</w:t>
      </w:r>
      <w:r w:rsidR="00C211A8">
        <w:rPr>
          <w:rFonts w:ascii="Calibri" w:hAnsi="Calibri" w:cs="Calibri"/>
        </w:rPr>
        <w:t xml:space="preserve">ul timpului de lucru parţial): </w:t>
      </w:r>
    </w:p>
    <w:p w14:paraId="1C1076E0" w14:textId="77777777" w:rsidR="00C211A8" w:rsidRPr="00B66964" w:rsidRDefault="00C211A8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  <w:lang w:val="en-US"/>
        </w:rPr>
      </w:pPr>
      <w:r>
        <w:rPr>
          <w:rFonts w:ascii="Calibri" w:hAnsi="Calibri" w:cs="Calibri"/>
          <w:color w:val="FF0000"/>
        </w:rPr>
        <w:t>06 iulie 2020 – 14 august 2020; 8h/zi; 08:00 – 16:00</w:t>
      </w:r>
    </w:p>
    <w:p w14:paraId="3EAD2267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..........................................................................................................................................................</w:t>
      </w:r>
    </w:p>
    <w:p w14:paraId="130D97A5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4.</w:t>
      </w:r>
      <w:r w:rsidRPr="00D1237F">
        <w:rPr>
          <w:rFonts w:ascii="Calibri" w:hAnsi="Calibri" w:cs="Calibri"/>
        </w:rPr>
        <w:t xml:space="preserve"> Adresa unde se va derula stagiul de pregătire practică:.................................................</w:t>
      </w:r>
    </w:p>
    <w:p w14:paraId="0B7F60B3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14:paraId="30AD58A5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5.</w:t>
      </w:r>
      <w:r w:rsidRPr="00D1237F">
        <w:rPr>
          <w:rFonts w:ascii="Calibri" w:hAnsi="Calibri" w:cs="Calibri"/>
        </w:rPr>
        <w:t xml:space="preserve"> Deplasarea în afara locului unde este repartizat practicantul vizează următoarele loc</w:t>
      </w:r>
      <w:r w:rsidR="00D24469" w:rsidRPr="00D1237F">
        <w:rPr>
          <w:rFonts w:ascii="Calibri" w:hAnsi="Calibri" w:cs="Calibri"/>
        </w:rPr>
        <w:t>aţii:</w:t>
      </w:r>
      <w:r w:rsidRPr="00D1237F">
        <w:rPr>
          <w:rFonts w:ascii="Calibri" w:hAnsi="Calibri" w:cs="Calibri"/>
        </w:rPr>
        <w:t>.................................................................................................................................</w:t>
      </w:r>
    </w:p>
    <w:p w14:paraId="052E6C77" w14:textId="77777777" w:rsidR="00501ED5" w:rsidRDefault="001976FC" w:rsidP="00501ED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6.</w:t>
      </w:r>
      <w:r w:rsidRPr="00D1237F">
        <w:rPr>
          <w:rFonts w:ascii="Calibri" w:hAnsi="Calibri" w:cs="Calibri"/>
        </w:rPr>
        <w:t xml:space="preserve"> Condiţii de primire a studentului/masterandului în stagiul de practică:</w:t>
      </w:r>
    </w:p>
    <w:p w14:paraId="6103BF62" w14:textId="77777777" w:rsidR="00501ED5" w:rsidRPr="00501ED5" w:rsidRDefault="00501ED5" w:rsidP="00501ED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 w:rsidRPr="00501ED5">
        <w:rPr>
          <w:rFonts w:ascii="Calibri" w:hAnsi="Calibri" w:cs="Calibri"/>
          <w:color w:val="FF0000"/>
        </w:rPr>
        <w:t>Conform Regulamentului</w:t>
      </w:r>
      <w:r w:rsidR="007805BC">
        <w:rPr>
          <w:rFonts w:ascii="Calibri" w:hAnsi="Calibri" w:cs="Calibri"/>
          <w:color w:val="FF0000"/>
        </w:rPr>
        <w:t xml:space="preserve"> privind cadrul general de organizare și desfășurare a practicii studenților în UPT</w:t>
      </w:r>
      <w:r w:rsidRPr="00501ED5">
        <w:rPr>
          <w:rFonts w:ascii="Calibri" w:hAnsi="Calibri" w:cs="Calibri"/>
          <w:color w:val="FF0000"/>
        </w:rPr>
        <w:t xml:space="preserve"> și Convenției-cadru</w:t>
      </w:r>
      <w:r w:rsidR="000A28F6">
        <w:rPr>
          <w:rFonts w:ascii="Calibri" w:hAnsi="Calibri" w:cs="Calibri"/>
          <w:color w:val="FF0000"/>
        </w:rPr>
        <w:t xml:space="preserve"> privind efectuarea stagiului de practică</w:t>
      </w:r>
      <w:r w:rsidR="001976FC" w:rsidRPr="00501ED5">
        <w:rPr>
          <w:rFonts w:ascii="Calibri" w:hAnsi="Calibri" w:cs="Calibri"/>
          <w:color w:val="FF0000"/>
        </w:rPr>
        <w:t>.</w:t>
      </w:r>
    </w:p>
    <w:p w14:paraId="67D20E9B" w14:textId="77777777" w:rsidR="001976FC" w:rsidRPr="00D1237F" w:rsidRDefault="001976FC" w:rsidP="00501ED5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14:paraId="008741C1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7.</w:t>
      </w:r>
      <w:r w:rsidRPr="00D1237F">
        <w:rPr>
          <w:rFonts w:ascii="Calibri" w:hAnsi="Calibri" w:cs="Calibri"/>
        </w:rPr>
        <w:t xml:space="preserve"> Modalităţi prin care se asigură complementaritatea între pregătirea dobândită de studentul</w:t>
      </w:r>
      <w:r w:rsidR="00247509" w:rsidRPr="00D1237F">
        <w:rPr>
          <w:rFonts w:ascii="Calibri" w:hAnsi="Calibri" w:cs="Calibri"/>
        </w:rPr>
        <w:t xml:space="preserve"> practicant</w:t>
      </w:r>
      <w:r w:rsidRPr="00D1237F">
        <w:rPr>
          <w:rFonts w:ascii="Calibri" w:hAnsi="Calibri" w:cs="Calibri"/>
        </w:rPr>
        <w:t xml:space="preserve"> în instituţia de învăţământ superior şi în cadrul stagiului de practică:</w:t>
      </w:r>
    </w:p>
    <w:p w14:paraId="5FF23CBD" w14:textId="77777777" w:rsidR="00B66964" w:rsidRDefault="00B66964" w:rsidP="00B6696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Pr="00B66964">
        <w:rPr>
          <w:rFonts w:ascii="Calibri" w:hAnsi="Calibri" w:cs="Calibri"/>
          <w:color w:val="FF0000"/>
        </w:rPr>
        <w:t xml:space="preserve">Executarea sarcinilor profesionale conform </w:t>
      </w:r>
      <w:r w:rsidR="007805BC" w:rsidRPr="00B66964">
        <w:rPr>
          <w:rFonts w:ascii="Calibri" w:hAnsi="Calibri" w:cs="Calibri"/>
          <w:color w:val="FF0000"/>
        </w:rPr>
        <w:t>cerințelor</w:t>
      </w:r>
      <w:r w:rsidRPr="00B66964">
        <w:rPr>
          <w:rFonts w:ascii="Calibri" w:hAnsi="Calibri" w:cs="Calibri"/>
          <w:color w:val="FF0000"/>
        </w:rPr>
        <w:t xml:space="preserve"> precizate şi </w:t>
      </w:r>
      <w:r w:rsidR="00681DD5">
        <w:rPr>
          <w:rFonts w:ascii="Calibri" w:hAnsi="Calibri" w:cs="Calibri"/>
          <w:color w:val="FF0000"/>
        </w:rPr>
        <w:t>la</w:t>
      </w:r>
      <w:r w:rsidRPr="00B66964">
        <w:rPr>
          <w:rFonts w:ascii="Calibri" w:hAnsi="Calibri" w:cs="Calibri"/>
          <w:color w:val="FF0000"/>
        </w:rPr>
        <w:t xml:space="preserve"> termenele impuse, cu respectarea normelor de etică</w:t>
      </w:r>
      <w:r>
        <w:rPr>
          <w:rFonts w:ascii="Calibri" w:hAnsi="Calibri" w:cs="Calibri"/>
          <w:color w:val="FF0000"/>
        </w:rPr>
        <w:t xml:space="preserve"> </w:t>
      </w:r>
      <w:r w:rsidRPr="00B66964">
        <w:rPr>
          <w:rFonts w:ascii="Calibri" w:hAnsi="Calibri" w:cs="Calibri"/>
          <w:color w:val="FF0000"/>
        </w:rPr>
        <w:t>profesională şi de conduită morală, urmând un plan de lucru prestabilit şi cu îndrumare calificată</w:t>
      </w:r>
      <w:r>
        <w:rPr>
          <w:rFonts w:ascii="Calibri" w:hAnsi="Calibri" w:cs="Calibri"/>
          <w:color w:val="FF0000"/>
        </w:rPr>
        <w:t>;</w:t>
      </w:r>
    </w:p>
    <w:p w14:paraId="6B10FE44" w14:textId="77777777" w:rsidR="00B66964" w:rsidRDefault="00B66964" w:rsidP="00B6696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Pr="00B66964">
        <w:rPr>
          <w:rFonts w:ascii="Calibri" w:hAnsi="Calibri" w:cs="Calibri"/>
          <w:color w:val="FF0000"/>
        </w:rPr>
        <w:t>Rezolvarea sarcinilor profesionale în concordanţă cu obiectivele generale stabilite prin integrarea în cadrul unui grup de lucru şi</w:t>
      </w:r>
      <w:r>
        <w:rPr>
          <w:rFonts w:ascii="Calibri" w:hAnsi="Calibri" w:cs="Calibri"/>
          <w:color w:val="FF0000"/>
        </w:rPr>
        <w:t xml:space="preserve"> </w:t>
      </w:r>
      <w:r w:rsidRPr="00B66964">
        <w:rPr>
          <w:rFonts w:ascii="Calibri" w:hAnsi="Calibri" w:cs="Calibri"/>
          <w:color w:val="FF0000"/>
        </w:rPr>
        <w:t>distribuirea de sarcini pentru nivelurile subordonate</w:t>
      </w:r>
      <w:r w:rsidR="00D0534F">
        <w:rPr>
          <w:rFonts w:ascii="Calibri" w:hAnsi="Calibri" w:cs="Calibri"/>
          <w:color w:val="FF0000"/>
        </w:rPr>
        <w:t>;</w:t>
      </w:r>
    </w:p>
    <w:p w14:paraId="05F779AF" w14:textId="77777777" w:rsidR="00D0534F" w:rsidRDefault="00B66964" w:rsidP="00B6696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Abordarea interdisciplinară </w:t>
      </w:r>
      <w:r w:rsidRPr="00B66964">
        <w:rPr>
          <w:rFonts w:ascii="Calibri" w:hAnsi="Calibri" w:cs="Calibri"/>
          <w:color w:val="FF0000"/>
        </w:rPr>
        <w:t>a problemelor de inginerie de proces</w:t>
      </w:r>
    </w:p>
    <w:p w14:paraId="0203CF2C" w14:textId="77777777" w:rsidR="001976FC" w:rsidRPr="00B66964" w:rsidRDefault="00B66964" w:rsidP="00B6696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 w:rsidRPr="00B66964">
        <w:rPr>
          <w:rFonts w:ascii="Calibri" w:hAnsi="Calibri" w:cs="Calibri"/>
          <w:color w:val="FF0000"/>
        </w:rPr>
        <w:t>.</w:t>
      </w:r>
      <w:r w:rsidR="001976FC" w:rsidRPr="00B66964">
        <w:rPr>
          <w:rFonts w:ascii="Calibri" w:hAnsi="Calibri" w:cs="Calibri"/>
          <w:color w:val="FF0000"/>
        </w:rPr>
        <w:t>.............................................................................................................................................</w:t>
      </w:r>
      <w:r w:rsidR="001976FC" w:rsidRPr="00D1237F">
        <w:rPr>
          <w:rFonts w:ascii="Calibri" w:hAnsi="Calibri" w:cs="Calibri"/>
        </w:rPr>
        <w:t>............</w:t>
      </w:r>
    </w:p>
    <w:p w14:paraId="672F7EFC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8.</w:t>
      </w:r>
      <w:r w:rsidRPr="00D1237F">
        <w:rPr>
          <w:rFonts w:ascii="Calibri" w:hAnsi="Calibri" w:cs="Calibri"/>
        </w:rPr>
        <w:t xml:space="preserve"> Numele şi prenumele cadrului didactic care asigură supravegherea pedagogică a practicantului pe perioada stagiului de practică: ....................................................................</w:t>
      </w:r>
    </w:p>
    <w:p w14:paraId="242765A3" w14:textId="77777777" w:rsidR="00605293" w:rsidRDefault="001976FC" w:rsidP="0060529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9</w:t>
      </w:r>
      <w:r w:rsidRPr="00D1237F">
        <w:rPr>
          <w:rFonts w:ascii="Calibri" w:hAnsi="Calibri" w:cs="Calibri"/>
        </w:rPr>
        <w:t>. Drepturi şi responsabilităţi ale cadrului didactic din unitatea de învăţământ - organizator al practicii, pe perioada stagiului de practică:</w:t>
      </w:r>
    </w:p>
    <w:p w14:paraId="1672F1C3" w14:textId="77777777" w:rsidR="008B122F" w:rsidRDefault="00242CDE" w:rsidP="007B37E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="008B122F">
        <w:rPr>
          <w:rFonts w:ascii="Calibri" w:hAnsi="Calibri" w:cs="Calibri"/>
          <w:color w:val="FF0000"/>
        </w:rPr>
        <w:t xml:space="preserve">informează studenții despre condițiile și cerințele stagiului de practică; </w:t>
      </w:r>
      <w:r w:rsidR="007B37E2">
        <w:rPr>
          <w:rFonts w:ascii="Calibri" w:hAnsi="Calibri" w:cs="Calibri"/>
          <w:color w:val="FF0000"/>
        </w:rPr>
        <w:t xml:space="preserve"> </w:t>
      </w:r>
    </w:p>
    <w:p w14:paraId="52B18D9F" w14:textId="77777777" w:rsidR="007B37E2" w:rsidRDefault="008B122F" w:rsidP="007B37E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="007B37E2">
        <w:rPr>
          <w:rFonts w:ascii="Calibri" w:hAnsi="Calibri" w:cs="Calibri"/>
          <w:color w:val="FF0000"/>
        </w:rPr>
        <w:t>asigură sprijin studenților în întocmirea documentelor de practică;</w:t>
      </w:r>
    </w:p>
    <w:p w14:paraId="0092E70E" w14:textId="77777777" w:rsidR="007B37E2" w:rsidRDefault="007B37E2" w:rsidP="007B37E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stabilește temele de practică în colaborare cu tutorele desemnat de partenerul de practică;</w:t>
      </w:r>
    </w:p>
    <w:p w14:paraId="1EB6B2D8" w14:textId="77777777" w:rsidR="00242CDE" w:rsidRDefault="007B37E2" w:rsidP="0060529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="00242CDE">
        <w:rPr>
          <w:rFonts w:ascii="Calibri" w:hAnsi="Calibri" w:cs="Calibri"/>
          <w:color w:val="FF0000"/>
        </w:rPr>
        <w:t xml:space="preserve">planifică, organizează și supraveghează desfășurarea </w:t>
      </w:r>
      <w:r w:rsidR="00FF3C4F">
        <w:rPr>
          <w:rFonts w:ascii="Calibri" w:hAnsi="Calibri" w:cs="Calibri"/>
          <w:color w:val="FF0000"/>
        </w:rPr>
        <w:t>activităților din cadrul stagiului de practică;</w:t>
      </w:r>
    </w:p>
    <w:p w14:paraId="61F7C922" w14:textId="77777777" w:rsidR="007B37E2" w:rsidRDefault="00B66545" w:rsidP="00FF3C4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face parte din comisia de evaluare a stagiului de practică derulat de studenți;</w:t>
      </w:r>
    </w:p>
    <w:p w14:paraId="79EBF953" w14:textId="77777777" w:rsidR="00B66545" w:rsidRDefault="00B66545" w:rsidP="00FF3C4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completează </w:t>
      </w:r>
      <w:r w:rsidR="008B122F">
        <w:rPr>
          <w:rFonts w:ascii="Calibri" w:hAnsi="Calibri" w:cs="Calibri"/>
          <w:color w:val="FF0000"/>
        </w:rPr>
        <w:t>catalogul disciplinei de practică.</w:t>
      </w:r>
      <w:r>
        <w:rPr>
          <w:rFonts w:ascii="Calibri" w:hAnsi="Calibri" w:cs="Calibri"/>
          <w:color w:val="FF0000"/>
        </w:rPr>
        <w:t xml:space="preserve"> </w:t>
      </w:r>
    </w:p>
    <w:p w14:paraId="6CC8D0BF" w14:textId="77777777" w:rsidR="001976FC" w:rsidRDefault="001976FC" w:rsidP="000A28F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CC6A3B">
        <w:rPr>
          <w:rFonts w:ascii="Calibri" w:hAnsi="Calibri" w:cs="Calibri"/>
          <w:b/>
        </w:rPr>
        <w:t>......................................................................................................................................</w:t>
      </w:r>
    </w:p>
    <w:p w14:paraId="6EFD294B" w14:textId="77777777" w:rsidR="00CC6A3B" w:rsidRDefault="00CC6A3B" w:rsidP="000A28F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01261078" w14:textId="77777777" w:rsidR="00CC6A3B" w:rsidRDefault="00CC6A3B" w:rsidP="000A28F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2C528690" w14:textId="77777777" w:rsidR="00CC6A3B" w:rsidRDefault="00CC6A3B" w:rsidP="000A28F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75011A47" w14:textId="77777777" w:rsidR="00CC6A3B" w:rsidRDefault="00CC6A3B" w:rsidP="000A28F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465A0493" w14:textId="77777777" w:rsidR="001976FC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10.</w:t>
      </w:r>
      <w:r w:rsidRPr="00D1237F">
        <w:rPr>
          <w:rFonts w:ascii="Calibri" w:hAnsi="Calibri" w:cs="Calibri"/>
        </w:rPr>
        <w:t xml:space="preserve"> Numele şi prenumele tutorelui desemnat de întreprindere care va asigura respectarea condiţiilor de pregătire şi dobândirea de către practicant a competenţelor profesionale planificate pentru perioada stagiului de practică: ...............................................</w:t>
      </w:r>
    </w:p>
    <w:p w14:paraId="066E577E" w14:textId="77777777" w:rsidR="00EA60C0" w:rsidRDefault="00EA60C0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21F3951" w14:textId="77777777" w:rsidR="00605293" w:rsidRDefault="001976FC" w:rsidP="0060529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11.</w:t>
      </w:r>
      <w:r w:rsidRPr="00D1237F">
        <w:rPr>
          <w:rFonts w:ascii="Calibri" w:hAnsi="Calibri" w:cs="Calibri"/>
        </w:rPr>
        <w:t xml:space="preserve"> Drepturi şi responsabilităţi ale tutorelui de practică desemnat de partenerul de practică:</w:t>
      </w:r>
    </w:p>
    <w:p w14:paraId="12E6A947" w14:textId="77777777" w:rsidR="002D0B26" w:rsidRDefault="002D0B26" w:rsidP="002D0B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stabile</w:t>
      </w:r>
      <w:r w:rsidR="00FE7380">
        <w:rPr>
          <w:rFonts w:ascii="Calibri" w:hAnsi="Calibri" w:cs="Calibri"/>
          <w:color w:val="FF0000"/>
        </w:rPr>
        <w:t>ște temele</w:t>
      </w:r>
      <w:r>
        <w:rPr>
          <w:rFonts w:ascii="Calibri" w:hAnsi="Calibri" w:cs="Calibri"/>
          <w:color w:val="FF0000"/>
        </w:rPr>
        <w:t xml:space="preserve"> de practică în colaborare cu cadrul didactic supervizor;</w:t>
      </w:r>
    </w:p>
    <w:p w14:paraId="35F8BBE5" w14:textId="77777777" w:rsidR="00605293" w:rsidRDefault="002D0B26" w:rsidP="002D0B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î</w:t>
      </w:r>
      <w:r w:rsidR="00FE7380">
        <w:rPr>
          <w:rFonts w:ascii="Calibri" w:hAnsi="Calibri" w:cs="Calibri"/>
          <w:color w:val="FF0000"/>
        </w:rPr>
        <w:t>ndrumă</w:t>
      </w:r>
      <w:r w:rsidR="009722B1">
        <w:rPr>
          <w:rFonts w:ascii="Calibri" w:hAnsi="Calibri" w:cs="Calibri"/>
          <w:color w:val="FF0000"/>
        </w:rPr>
        <w:t xml:space="preserve"> studentul</w:t>
      </w:r>
      <w:r w:rsidR="00605293" w:rsidRPr="00605293">
        <w:rPr>
          <w:rFonts w:ascii="Calibri" w:hAnsi="Calibri" w:cs="Calibri"/>
          <w:color w:val="FF0000"/>
        </w:rPr>
        <w:t xml:space="preserve"> aflat în stagiul de </w:t>
      </w:r>
      <w:r>
        <w:rPr>
          <w:rFonts w:ascii="Calibri" w:hAnsi="Calibri" w:cs="Calibri"/>
          <w:color w:val="FF0000"/>
        </w:rPr>
        <w:t>practică;</w:t>
      </w:r>
    </w:p>
    <w:p w14:paraId="224D1563" w14:textId="77777777" w:rsidR="00874A8E" w:rsidRDefault="00874A8E" w:rsidP="002D0B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-urmărește executarea sarcinilor încredințate studentului;</w:t>
      </w:r>
    </w:p>
    <w:p w14:paraId="023A3E9A" w14:textId="77777777" w:rsidR="00FE7380" w:rsidRDefault="00FE7380" w:rsidP="002D0B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verifică completarea caietului de practică de către student;</w:t>
      </w:r>
    </w:p>
    <w:p w14:paraId="0F803FF0" w14:textId="77777777" w:rsidR="002D0B26" w:rsidRDefault="002D0B26" w:rsidP="002D0B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evaluează activitatea studentului </w:t>
      </w:r>
      <w:r w:rsidR="009722B1">
        <w:rPr>
          <w:rFonts w:ascii="Calibri" w:hAnsi="Calibri" w:cs="Calibri"/>
          <w:color w:val="FF0000"/>
        </w:rPr>
        <w:t>pe parcursul stagiului de practică;</w:t>
      </w:r>
    </w:p>
    <w:p w14:paraId="46219130" w14:textId="77777777" w:rsidR="002D0B26" w:rsidRDefault="002D0B26" w:rsidP="002D0B2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- </w:t>
      </w:r>
      <w:r w:rsidR="009722B1">
        <w:rPr>
          <w:rFonts w:ascii="Calibri" w:hAnsi="Calibri" w:cs="Calibri"/>
          <w:color w:val="FF0000"/>
        </w:rPr>
        <w:t>c</w:t>
      </w:r>
      <w:r>
        <w:rPr>
          <w:rFonts w:ascii="Calibri" w:hAnsi="Calibri" w:cs="Calibri"/>
          <w:color w:val="FF0000"/>
        </w:rPr>
        <w:t>omplet</w:t>
      </w:r>
      <w:r w:rsidR="009722B1">
        <w:rPr>
          <w:rFonts w:ascii="Calibri" w:hAnsi="Calibri" w:cs="Calibri"/>
          <w:color w:val="FF0000"/>
        </w:rPr>
        <w:t>ează atestatul</w:t>
      </w:r>
      <w:r>
        <w:rPr>
          <w:rFonts w:ascii="Calibri" w:hAnsi="Calibri" w:cs="Calibri"/>
          <w:color w:val="FF0000"/>
        </w:rPr>
        <w:t xml:space="preserve"> de practică</w:t>
      </w:r>
      <w:r w:rsidR="009722B1">
        <w:rPr>
          <w:rFonts w:ascii="Calibri" w:hAnsi="Calibri" w:cs="Calibri"/>
          <w:color w:val="FF0000"/>
        </w:rPr>
        <w:t xml:space="preserve"> și, opțional, fișa de evaluare</w:t>
      </w:r>
      <w:r w:rsidR="00874A8E">
        <w:rPr>
          <w:rFonts w:ascii="Calibri" w:hAnsi="Calibri" w:cs="Calibri"/>
          <w:color w:val="FF0000"/>
        </w:rPr>
        <w:t xml:space="preserve"> pe baza evaluării nivelului de dobândire a competențelor de către practicant</w:t>
      </w:r>
      <w:r>
        <w:rPr>
          <w:rFonts w:ascii="Calibri" w:hAnsi="Calibri" w:cs="Calibri"/>
          <w:color w:val="FF0000"/>
        </w:rPr>
        <w:t>.</w:t>
      </w:r>
    </w:p>
    <w:p w14:paraId="10CBB55C" w14:textId="77777777" w:rsidR="00315782" w:rsidRPr="00D1237F" w:rsidRDefault="001976FC" w:rsidP="00605293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..................................................................................................................................</w:t>
      </w:r>
      <w:r w:rsidR="00874A8E">
        <w:rPr>
          <w:rFonts w:ascii="Calibri" w:hAnsi="Calibri" w:cs="Calibri"/>
        </w:rPr>
        <w:t>.......................</w:t>
      </w:r>
    </w:p>
    <w:p w14:paraId="71F93281" w14:textId="77777777" w:rsidR="00315782" w:rsidRPr="00D1237F" w:rsidRDefault="00315782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01385E3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12.</w:t>
      </w:r>
      <w:r w:rsidRPr="00D1237F">
        <w:rPr>
          <w:rFonts w:ascii="Calibri" w:hAnsi="Calibri" w:cs="Calibri"/>
        </w:rPr>
        <w:t xml:space="preserve"> </w:t>
      </w:r>
      <w:r w:rsidR="008C0D0C" w:rsidRPr="00D1237F">
        <w:rPr>
          <w:rStyle w:val="FootnoteReference"/>
          <w:rFonts w:ascii="Calibri" w:hAnsi="Calibri" w:cs="Calibri"/>
        </w:rPr>
        <w:footnoteReference w:id="1"/>
      </w:r>
      <w:r w:rsidR="0007011F" w:rsidRPr="00D1237F">
        <w:rPr>
          <w:rFonts w:ascii="Calibri" w:hAnsi="Calibri" w:cs="Calibri"/>
        </w:rPr>
        <w:t>M</w:t>
      </w:r>
      <w:r w:rsidR="00C52E3E" w:rsidRPr="00D1237F">
        <w:rPr>
          <w:rFonts w:ascii="Calibri" w:hAnsi="Calibri" w:cs="Calibri"/>
        </w:rPr>
        <w:t xml:space="preserve">odalitățile de derulare a stagiului de practică – </w:t>
      </w:r>
      <w:r w:rsidR="0007011F" w:rsidRPr="00D1237F">
        <w:rPr>
          <w:rFonts w:ascii="Calibri" w:hAnsi="Calibri" w:cs="Calibri"/>
        </w:rPr>
        <w:t xml:space="preserve"> Tematica practicii</w:t>
      </w:r>
      <w:r w:rsidR="00D82C79" w:rsidRPr="00D1237F">
        <w:rPr>
          <w:rFonts w:ascii="Calibri" w:hAnsi="Calibri" w:cs="Calibri"/>
        </w:rPr>
        <w:t xml:space="preserve"> </w:t>
      </w:r>
      <w:r w:rsidR="0007011F" w:rsidRPr="00D1237F">
        <w:rPr>
          <w:rFonts w:ascii="Calibri" w:hAnsi="Calibri" w:cs="Calibri"/>
        </w:rPr>
        <w:t xml:space="preserve">și sarcinile studentului </w:t>
      </w:r>
      <w:r w:rsidR="00C52E3E" w:rsidRPr="00D1237F">
        <w:rPr>
          <w:rFonts w:ascii="Calibri" w:hAnsi="Calibri" w:cs="Calibri"/>
        </w:rPr>
        <w:t>conform prevederilor din Fișa disciplinei a stagiului de practică</w:t>
      </w:r>
    </w:p>
    <w:p w14:paraId="0804153C" w14:textId="77777777" w:rsidR="001976FC" w:rsidRPr="00D1237F" w:rsidRDefault="00AC40D4" w:rsidP="00AC40D4">
      <w:pPr>
        <w:pStyle w:val="al"/>
        <w:rPr>
          <w:rFonts w:ascii="Calibri" w:hAnsi="Calibri" w:cs="Calibri"/>
        </w:rPr>
      </w:pPr>
      <w:r w:rsidRPr="00D1237F">
        <w:rPr>
          <w:rFonts w:ascii="Calibri" w:hAnsi="Calibri" w:cs="Calibri"/>
        </w:rPr>
        <w:t>13. Definirea competențelor care vor fi dobândite pe perioada stagiului de practică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003"/>
        <w:gridCol w:w="1283"/>
        <w:gridCol w:w="999"/>
        <w:gridCol w:w="1817"/>
        <w:gridCol w:w="1243"/>
      </w:tblGrid>
      <w:tr w:rsidR="00D97168" w:rsidRPr="00D1237F" w14:paraId="13D82E43" w14:textId="77777777" w:rsidTr="00807A0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4204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Nr</w:t>
            </w:r>
            <w:r w:rsidR="00BF6EF8" w:rsidRPr="00D1237F">
              <w:rPr>
                <w:rFonts w:ascii="Calibri" w:hAnsi="Calibri" w:cs="Calibri"/>
              </w:rPr>
              <w:t>.</w:t>
            </w:r>
          </w:p>
          <w:p w14:paraId="218462D3" w14:textId="77777777" w:rsidR="00D97168" w:rsidRPr="00D1237F" w:rsidRDefault="00640590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D97168" w:rsidRPr="00D1237F">
              <w:rPr>
                <w:rFonts w:ascii="Calibri" w:hAnsi="Calibri" w:cs="Calibri"/>
              </w:rPr>
              <w:t>rt.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F1F8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1237F">
              <w:rPr>
                <w:rFonts w:ascii="Calibri" w:hAnsi="Calibri" w:cs="Calibri"/>
                <w:b/>
              </w:rPr>
              <w:t>Competenţa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B593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1237F">
              <w:rPr>
                <w:rFonts w:ascii="Calibri" w:hAnsi="Calibri" w:cs="Calibri"/>
                <w:b/>
              </w:rPr>
              <w:t>Modulul de pregătire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9341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1237F">
              <w:rPr>
                <w:rFonts w:ascii="Calibri" w:hAnsi="Calibri" w:cs="Calibri"/>
                <w:b/>
              </w:rPr>
              <w:t>Locul de muncă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1010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1237F">
              <w:rPr>
                <w:rFonts w:ascii="Calibri" w:hAnsi="Calibri" w:cs="Calibri"/>
                <w:b/>
              </w:rPr>
              <w:t>Activităţi planificate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FB6B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</w:rPr>
            </w:pPr>
            <w:r w:rsidRPr="00D1237F">
              <w:rPr>
                <w:rFonts w:ascii="Calibri" w:hAnsi="Calibri" w:cs="Calibri"/>
                <w:b/>
              </w:rPr>
              <w:t>Observaţii</w:t>
            </w:r>
          </w:p>
        </w:tc>
      </w:tr>
      <w:tr w:rsidR="00890AA1" w:rsidRPr="00890AA1" w14:paraId="18945BAD" w14:textId="77777777" w:rsidTr="00807A0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7384" w14:textId="77777777" w:rsidR="00D97168" w:rsidRPr="00890AA1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 </w:t>
            </w:r>
            <w:r w:rsidR="00890AA1" w:rsidRPr="00890AA1">
              <w:rPr>
                <w:rFonts w:ascii="Calibri" w:hAnsi="Calibri" w:cs="Calibri"/>
                <w:color w:val="FF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6B1D" w14:textId="77777777" w:rsidR="00D97168" w:rsidRPr="00890AA1" w:rsidRDefault="00D97168" w:rsidP="00681DD5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 </w:t>
            </w:r>
            <w:r w:rsidR="00807A06" w:rsidRPr="00890AA1">
              <w:rPr>
                <w:rFonts w:ascii="Calibri" w:hAnsi="Calibri" w:cs="Calibri"/>
                <w:color w:val="FF0000"/>
              </w:rPr>
              <w:t xml:space="preserve">- Executarea sarcinilor profesionale conform cerințelor precizate şi </w:t>
            </w:r>
            <w:r w:rsidR="00681DD5">
              <w:rPr>
                <w:rFonts w:ascii="Calibri" w:hAnsi="Calibri" w:cs="Calibri"/>
                <w:color w:val="FF0000"/>
              </w:rPr>
              <w:t>la</w:t>
            </w:r>
            <w:r w:rsidR="00807A06" w:rsidRPr="00890AA1">
              <w:rPr>
                <w:rFonts w:ascii="Calibri" w:hAnsi="Calibri" w:cs="Calibri"/>
                <w:color w:val="FF0000"/>
              </w:rPr>
              <w:t xml:space="preserve"> termenele impuse, cu respectarea normelor de etică profesională şi de conduită morală, urmând un plan de lucru prestabilit şi cu îndrumare calificată;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2169" w14:textId="77777777" w:rsidR="00D97168" w:rsidRPr="00890AA1" w:rsidRDefault="00807A06" w:rsidP="00C2747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Pregătire practică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85DF" w14:textId="77777777" w:rsidR="00D97168" w:rsidRPr="00890AA1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95D9" w14:textId="77777777" w:rsidR="00D97168" w:rsidRPr="00890AA1" w:rsidRDefault="00807A06" w:rsidP="00890AA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29" w:hanging="181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Înțelegerea procesului tehnologic</w:t>
            </w:r>
          </w:p>
          <w:p w14:paraId="13C09DDF" w14:textId="77777777" w:rsidR="00807A06" w:rsidRPr="00890AA1" w:rsidRDefault="00890AA1" w:rsidP="00890AA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29" w:hanging="181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Identificarea parametrilor de interes</w:t>
            </w:r>
          </w:p>
          <w:p w14:paraId="5F752709" w14:textId="77777777" w:rsidR="00890AA1" w:rsidRPr="00890AA1" w:rsidRDefault="00890AA1" w:rsidP="00890AA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129" w:hanging="181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Rezolvare temă de practică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78DC" w14:textId="77777777" w:rsidR="00D97168" w:rsidRPr="00890AA1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FF0000"/>
              </w:rPr>
            </w:pPr>
            <w:r w:rsidRPr="00890AA1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D97168" w:rsidRPr="00D1237F" w14:paraId="27C2C99A" w14:textId="77777777" w:rsidTr="00807A0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C7D4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CA88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BE4A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F286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F01F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AF67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</w:tr>
      <w:tr w:rsidR="00D97168" w:rsidRPr="00D1237F" w14:paraId="6FA56AF7" w14:textId="77777777" w:rsidTr="00807A0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E1D9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37EB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1666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33B3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4267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443B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</w:tr>
      <w:tr w:rsidR="00D97168" w:rsidRPr="00D1237F" w14:paraId="2D7C7303" w14:textId="77777777" w:rsidTr="00807A0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7646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2EAD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751E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EAAD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9C2E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666E" w14:textId="77777777" w:rsidR="00D97168" w:rsidRPr="00D1237F" w:rsidRDefault="00D97168" w:rsidP="00BD482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1237F">
              <w:rPr>
                <w:rFonts w:ascii="Calibri" w:hAnsi="Calibri" w:cs="Calibri"/>
              </w:rPr>
              <w:t> </w:t>
            </w:r>
          </w:p>
        </w:tc>
      </w:tr>
    </w:tbl>
    <w:p w14:paraId="1A55070B" w14:textId="77777777" w:rsidR="001976FC" w:rsidRPr="00D1237F" w:rsidRDefault="001976FC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AFBF960" w14:textId="77777777" w:rsidR="00785ED2" w:rsidRDefault="001976FC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  <w:b/>
        </w:rPr>
        <w:t>1</w:t>
      </w:r>
      <w:r w:rsidR="00AC40D4" w:rsidRPr="00D1237F">
        <w:rPr>
          <w:rFonts w:ascii="Calibri" w:hAnsi="Calibri" w:cs="Calibri"/>
          <w:b/>
        </w:rPr>
        <w:t>4</w:t>
      </w:r>
      <w:r w:rsidRPr="00D1237F">
        <w:rPr>
          <w:rFonts w:ascii="Calibri" w:hAnsi="Calibri" w:cs="Calibri"/>
          <w:b/>
        </w:rPr>
        <w:t>.</w:t>
      </w:r>
      <w:r w:rsidRPr="00D1237F">
        <w:rPr>
          <w:rFonts w:ascii="Calibri" w:hAnsi="Calibri" w:cs="Calibri"/>
        </w:rPr>
        <w:t xml:space="preserve"> Modalităţi de evaluare a pregătirii profesionale dobândite de practicant pe perioada stagiului de pregătire practică:</w:t>
      </w:r>
      <w:r w:rsidR="00605293">
        <w:rPr>
          <w:rFonts w:ascii="Calibri" w:hAnsi="Calibri" w:cs="Calibri"/>
        </w:rPr>
        <w:t xml:space="preserve"> </w:t>
      </w:r>
    </w:p>
    <w:p w14:paraId="3F9AC38C" w14:textId="77777777" w:rsidR="001976FC" w:rsidRDefault="00785ED2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  <w:r w:rsidRPr="00785ED2">
        <w:rPr>
          <w:rFonts w:ascii="Calibri" w:hAnsi="Calibri" w:cs="Calibri"/>
          <w:color w:val="FF0000"/>
        </w:rPr>
        <w:t xml:space="preserve">Metoda de evaluare a disciplinei de practică este </w:t>
      </w:r>
      <w:r w:rsidR="00605293" w:rsidRPr="00785ED2">
        <w:rPr>
          <w:rFonts w:ascii="Calibri" w:hAnsi="Calibri" w:cs="Calibri"/>
          <w:color w:val="FF0000"/>
        </w:rPr>
        <w:t>colocviu</w:t>
      </w:r>
      <w:r>
        <w:rPr>
          <w:rFonts w:ascii="Calibri" w:hAnsi="Calibri" w:cs="Calibri"/>
          <w:color w:val="FF0000"/>
        </w:rPr>
        <w:t>.</w:t>
      </w:r>
      <w:r w:rsidRPr="00785ED2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S</w:t>
      </w:r>
      <w:r w:rsidRPr="00785ED2">
        <w:rPr>
          <w:rFonts w:ascii="Calibri" w:hAnsi="Calibri" w:cs="Calibri"/>
          <w:color w:val="FF0000"/>
        </w:rPr>
        <w:t xml:space="preserve">tudent </w:t>
      </w:r>
      <w:r>
        <w:rPr>
          <w:rFonts w:ascii="Calibri" w:hAnsi="Calibri" w:cs="Calibri"/>
          <w:color w:val="FF0000"/>
        </w:rPr>
        <w:t xml:space="preserve"> va prezenta, </w:t>
      </w:r>
      <w:r w:rsidRPr="00785ED2">
        <w:rPr>
          <w:rFonts w:ascii="Calibri" w:hAnsi="Calibri" w:cs="Calibri"/>
          <w:color w:val="FF0000"/>
        </w:rPr>
        <w:t>în fața</w:t>
      </w:r>
      <w:r>
        <w:rPr>
          <w:rFonts w:ascii="Calibri" w:hAnsi="Calibri" w:cs="Calibri"/>
          <w:color w:val="FF0000"/>
        </w:rPr>
        <w:t xml:space="preserve"> unei comisii formate din cadrul didactic supervizor și un cadru didactic de specialitate, caietul de practică întocmit pe perioada stagiului de practică efectuat. Notarea se face pe baza atestatului d</w:t>
      </w:r>
      <w:r w:rsidR="00424583">
        <w:rPr>
          <w:rFonts w:ascii="Calibri" w:hAnsi="Calibri" w:cs="Calibri"/>
          <w:color w:val="FF0000"/>
        </w:rPr>
        <w:t xml:space="preserve">e practică întocmit de tutore, a documentelor de practică și a prezentării efectuate de student. </w:t>
      </w:r>
    </w:p>
    <w:p w14:paraId="2F4CAC60" w14:textId="77777777" w:rsidR="003C649E" w:rsidRDefault="003C649E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2B7DA289" w14:textId="77777777" w:rsidR="003C649E" w:rsidRDefault="003C649E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0DD13C70" w14:textId="77777777" w:rsidR="003C649E" w:rsidRDefault="003C649E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2F083FEC" w14:textId="77777777" w:rsidR="003C649E" w:rsidRDefault="003C649E" w:rsidP="00D660C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6A891327" w14:textId="77777777" w:rsidR="001976FC" w:rsidRPr="00D1237F" w:rsidRDefault="00AC40D4" w:rsidP="00D82C79">
      <w:pPr>
        <w:pStyle w:val="al"/>
        <w:rPr>
          <w:rFonts w:ascii="Calibri" w:hAnsi="Calibri" w:cs="Calibri"/>
        </w:rPr>
      </w:pPr>
      <w:r w:rsidRPr="00D1237F">
        <w:rPr>
          <w:rFonts w:ascii="Calibri" w:hAnsi="Calibri" w:cs="Calibri"/>
        </w:rPr>
        <w:t>Evaluarea practicantului pe perioada stagiului de pregătire practică s</w:t>
      </w:r>
      <w:r w:rsidR="008C0D0C" w:rsidRPr="00D1237F">
        <w:rPr>
          <w:rFonts w:ascii="Calibri" w:hAnsi="Calibri" w:cs="Calibri"/>
        </w:rPr>
        <w:t>e</w:t>
      </w:r>
      <w:r w:rsidRPr="00D1237F">
        <w:rPr>
          <w:rFonts w:ascii="Calibri" w:hAnsi="Calibri" w:cs="Calibri"/>
        </w:rPr>
        <w:t xml:space="preserve"> va face de către tutore</w:t>
      </w:r>
      <w:r w:rsidR="003B122B">
        <w:rPr>
          <w:rFonts w:ascii="Calibri" w:hAnsi="Calibri" w:cs="Calibri"/>
        </w:rPr>
        <w:t>.</w:t>
      </w:r>
      <w:r w:rsidRPr="00D1237F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X="41" w:tblpY="195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795"/>
        <w:gridCol w:w="2693"/>
        <w:gridCol w:w="1985"/>
        <w:tblGridChange w:id="0">
          <w:tblGrid>
            <w:gridCol w:w="1916"/>
            <w:gridCol w:w="2795"/>
            <w:gridCol w:w="2693"/>
            <w:gridCol w:w="1985"/>
          </w:tblGrid>
        </w:tblGridChange>
      </w:tblGrid>
      <w:tr w:rsidR="001976FC" w:rsidRPr="00D1237F" w14:paraId="112BA35C" w14:textId="77777777" w:rsidTr="00EB235F">
        <w:tc>
          <w:tcPr>
            <w:tcW w:w="1916" w:type="dxa"/>
            <w:shd w:val="clear" w:color="auto" w:fill="auto"/>
          </w:tcPr>
          <w:p w14:paraId="27B0B7E1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795" w:type="dxa"/>
            <w:shd w:val="clear" w:color="auto" w:fill="auto"/>
          </w:tcPr>
          <w:p w14:paraId="418AFE1E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Cadru didactic supervizor</w:t>
            </w:r>
          </w:p>
        </w:tc>
        <w:tc>
          <w:tcPr>
            <w:tcW w:w="2693" w:type="dxa"/>
            <w:shd w:val="clear" w:color="auto" w:fill="auto"/>
          </w:tcPr>
          <w:p w14:paraId="0C439467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Tutore</w:t>
            </w:r>
          </w:p>
        </w:tc>
        <w:tc>
          <w:tcPr>
            <w:tcW w:w="1985" w:type="dxa"/>
            <w:shd w:val="clear" w:color="auto" w:fill="auto"/>
          </w:tcPr>
          <w:p w14:paraId="17A0DC2F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Practicant</w:t>
            </w:r>
          </w:p>
        </w:tc>
      </w:tr>
      <w:tr w:rsidR="001976FC" w:rsidRPr="00D1237F" w14:paraId="23223130" w14:textId="77777777" w:rsidTr="00EB235F">
        <w:tc>
          <w:tcPr>
            <w:tcW w:w="1916" w:type="dxa"/>
            <w:shd w:val="clear" w:color="auto" w:fill="auto"/>
          </w:tcPr>
          <w:p w14:paraId="5226C14F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sz w:val="24"/>
                <w:szCs w:val="24"/>
                <w:lang w:val="ro-RO"/>
              </w:rPr>
              <w:t>Nume și prenume</w:t>
            </w:r>
          </w:p>
          <w:p w14:paraId="33D2D914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795" w:type="dxa"/>
            <w:shd w:val="clear" w:color="auto" w:fill="auto"/>
          </w:tcPr>
          <w:p w14:paraId="3ADEA4E4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14:paraId="0A688364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66854E85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1976FC" w:rsidRPr="00D1237F" w14:paraId="7F537195" w14:textId="77777777" w:rsidTr="00EB235F">
        <w:tc>
          <w:tcPr>
            <w:tcW w:w="1916" w:type="dxa"/>
            <w:shd w:val="clear" w:color="auto" w:fill="auto"/>
          </w:tcPr>
          <w:p w14:paraId="71C5D55A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sz w:val="24"/>
                <w:szCs w:val="24"/>
                <w:lang w:val="ro-RO"/>
              </w:rPr>
              <w:t>Funcția</w:t>
            </w:r>
          </w:p>
          <w:p w14:paraId="4D96D282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795" w:type="dxa"/>
            <w:shd w:val="clear" w:color="auto" w:fill="auto"/>
          </w:tcPr>
          <w:p w14:paraId="2E16A5F6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14:paraId="35E994F3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5D040C29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1976FC" w:rsidRPr="00D1237F" w14:paraId="72B84AF4" w14:textId="77777777" w:rsidTr="00EB235F">
        <w:tc>
          <w:tcPr>
            <w:tcW w:w="1916" w:type="dxa"/>
            <w:shd w:val="clear" w:color="auto" w:fill="auto"/>
          </w:tcPr>
          <w:p w14:paraId="3F396886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  <w:p w14:paraId="186BBF37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795" w:type="dxa"/>
            <w:shd w:val="clear" w:color="auto" w:fill="auto"/>
          </w:tcPr>
          <w:p w14:paraId="78934EFC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14:paraId="464A079E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21130BCC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1976FC" w:rsidRPr="00D1237F" w14:paraId="25FE3F65" w14:textId="77777777" w:rsidTr="00EB235F">
        <w:tc>
          <w:tcPr>
            <w:tcW w:w="1916" w:type="dxa"/>
            <w:shd w:val="clear" w:color="auto" w:fill="auto"/>
          </w:tcPr>
          <w:p w14:paraId="2320552C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D1237F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  <w:p w14:paraId="2A704D6E" w14:textId="77777777" w:rsidR="001976FC" w:rsidRPr="00D1237F" w:rsidRDefault="001976FC" w:rsidP="00EB235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795" w:type="dxa"/>
            <w:shd w:val="clear" w:color="auto" w:fill="auto"/>
          </w:tcPr>
          <w:p w14:paraId="315743A3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shd w:val="clear" w:color="auto" w:fill="auto"/>
          </w:tcPr>
          <w:p w14:paraId="7BCA9369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shd w:val="clear" w:color="auto" w:fill="auto"/>
          </w:tcPr>
          <w:p w14:paraId="25862320" w14:textId="77777777" w:rsidR="001976FC" w:rsidRPr="00D1237F" w:rsidRDefault="001976FC" w:rsidP="00EB23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</w:tbl>
    <w:p w14:paraId="25D2C515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 </w:t>
      </w:r>
    </w:p>
    <w:p w14:paraId="21DF83BB" w14:textId="77777777" w:rsidR="001976FC" w:rsidRPr="00D1237F" w:rsidRDefault="001976FC" w:rsidP="001976FC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  <w:r w:rsidRPr="00D1237F">
        <w:rPr>
          <w:rFonts w:ascii="Calibri" w:hAnsi="Calibri" w:cs="Calibri"/>
        </w:rPr>
        <w:t> </w:t>
      </w:r>
    </w:p>
    <w:p w14:paraId="16CD7341" w14:textId="77777777" w:rsidR="009950C2" w:rsidRPr="00D1237F" w:rsidRDefault="001976FC" w:rsidP="00336D83">
      <w:pPr>
        <w:rPr>
          <w:rFonts w:ascii="Calibri" w:hAnsi="Calibri" w:cs="Calibri"/>
          <w:sz w:val="24"/>
          <w:szCs w:val="24"/>
          <w:lang w:val="ro-RO"/>
        </w:rPr>
      </w:pPr>
      <w:r w:rsidRPr="00D1237F" w:rsidDel="00657309">
        <w:rPr>
          <w:rFonts w:ascii="Calibri" w:hAnsi="Calibri" w:cs="Calibri"/>
          <w:b/>
          <w:sz w:val="24"/>
          <w:szCs w:val="24"/>
          <w:lang w:val="ro-RO"/>
        </w:rPr>
        <w:t xml:space="preserve"> </w:t>
      </w:r>
    </w:p>
    <w:p w14:paraId="62CB41AE" w14:textId="77777777" w:rsidR="009950C2" w:rsidRPr="00D1237F" w:rsidRDefault="009950C2" w:rsidP="009950C2">
      <w:pPr>
        <w:rPr>
          <w:rFonts w:ascii="Calibri" w:hAnsi="Calibri" w:cs="Calibri"/>
          <w:sz w:val="24"/>
          <w:szCs w:val="24"/>
          <w:lang w:val="ro-RO"/>
        </w:rPr>
      </w:pPr>
    </w:p>
    <w:p w14:paraId="2AA38B7A" w14:textId="77777777" w:rsidR="00A462C6" w:rsidRPr="00D1237F" w:rsidRDefault="00A462C6" w:rsidP="00A462C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ro-RO"/>
        </w:rPr>
      </w:pPr>
    </w:p>
    <w:sectPr w:rsidR="00A462C6" w:rsidRPr="00D1237F" w:rsidSect="00BD4824">
      <w:headerReference w:type="even" r:id="rId8"/>
      <w:headerReference w:type="default" r:id="rId9"/>
      <w:headerReference w:type="firs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35385" w14:textId="77777777" w:rsidR="0047765C" w:rsidRDefault="0047765C" w:rsidP="009E446C">
      <w:r>
        <w:separator/>
      </w:r>
    </w:p>
  </w:endnote>
  <w:endnote w:type="continuationSeparator" w:id="0">
    <w:p w14:paraId="2C7A5EC0" w14:textId="77777777" w:rsidR="0047765C" w:rsidRDefault="0047765C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Cond">
    <w:panose1 w:val="020B0506030403020204"/>
    <w:charset w:val="00"/>
    <w:family w:val="swiss"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Arial Unicode MS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3ED2" w14:textId="77777777" w:rsidR="0047765C" w:rsidRDefault="0047765C" w:rsidP="009E446C">
      <w:r>
        <w:separator/>
      </w:r>
    </w:p>
  </w:footnote>
  <w:footnote w:type="continuationSeparator" w:id="0">
    <w:p w14:paraId="1EBFF334" w14:textId="77777777" w:rsidR="0047765C" w:rsidRDefault="0047765C" w:rsidP="009E446C">
      <w:r>
        <w:continuationSeparator/>
      </w:r>
    </w:p>
  </w:footnote>
  <w:footnote w:id="1">
    <w:p w14:paraId="4B9D769C" w14:textId="77777777" w:rsidR="008C0D0C" w:rsidRDefault="008C0D0C" w:rsidP="008C0D0C">
      <w:pPr>
        <w:pStyle w:val="FootnoteText"/>
      </w:pPr>
      <w:r>
        <w:rPr>
          <w:rStyle w:val="FootnoteReference"/>
        </w:rPr>
        <w:footnoteRef/>
      </w:r>
      <w:r>
        <w:t>. Punctele 12 și 13 se vor completa de către cadrul didactic supervizor</w:t>
      </w:r>
      <w:r w:rsidRPr="008C0D0C">
        <w:t xml:space="preserve"> </w:t>
      </w:r>
      <w:r>
        <w:t>conform fișei de disciplină a stagiului de practică.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A03A5" w14:textId="77777777" w:rsidR="00B23CAD" w:rsidRDefault="00F45073">
    <w:pPr>
      <w:pStyle w:val="Header"/>
    </w:pPr>
    <w:r>
      <w:rPr>
        <w:noProof/>
      </w:rPr>
      <w:pict w14:anchorId="64C7D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UPT intimpinare_color_logo+adresa-01" style="position:absolute;margin-left:-66pt;margin-top:-35.5pt;width:600pt;height:842.3pt;z-index:-4;visibility:visible;mso-wrap-edited:f">
          <v:imagedata r:id="rId1" o:title="UPT intimpinare_color_logo+adresa-01"/>
        </v:shape>
      </w:pict>
    </w:r>
    <w:r>
      <w:rPr>
        <w:noProof/>
      </w:rPr>
      <w:pict w14:anchorId="62E2E67D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7" type="#_x0000_t202" style="position:absolute;margin-left:2.2pt;margin-top:60.25pt;width:345.75pt;height:52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" filled="f" stroked="f">
          <v:textbox>
            <w:txbxContent>
              <w:p w14:paraId="03CA070E" w14:textId="77777777" w:rsidR="009E73B7" w:rsidRPr="001671AE" w:rsidRDefault="009E73B7" w:rsidP="009E73B7">
                <w:pPr>
                  <w:rPr>
                    <w:rFonts w:ascii="Myriad Pro Cond" w:hAnsi="Myriad Pro Cond"/>
                    <w:sz w:val="22"/>
                    <w:szCs w:val="22"/>
                    <w:lang w:val="ro-R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5CAE" w14:textId="77777777" w:rsidR="009E446C" w:rsidRDefault="00F45073">
    <w:pPr>
      <w:pStyle w:val="Header"/>
    </w:pPr>
    <w:r>
      <w:rPr>
        <w:noProof/>
      </w:rPr>
      <w:pict w14:anchorId="35B12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6" type="#_x0000_t75" alt="UPT intimpinare_color_logo+adresa-01" style="position:absolute;margin-left:-55.5pt;margin-top:-45pt;width:600pt;height:842.3pt;z-index:-1;visibility:visible;mso-wrap-edited:f">
          <v:imagedata r:id="rId1" o:title="UPT intimpinare_color_logo+adresa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99EA" w14:textId="77777777" w:rsidR="00950E42" w:rsidRDefault="00F45073">
    <w:pPr>
      <w:pStyle w:val="Header"/>
    </w:pPr>
    <w:r>
      <w:rPr>
        <w:noProof/>
      </w:rPr>
      <w:pict w14:anchorId="689C3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alt="UPT intimpinare_color_logo+adresa-01" style="position:absolute;margin-left:-56.25pt;margin-top:-41.25pt;width:600pt;height:842.3pt;z-index:-2;visibility:visible;mso-wrap-edited:f">
          <v:imagedata r:id="rId1" o:title="UPT intimpinare_color_logo+adresa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09F"/>
    <w:multiLevelType w:val="hybridMultilevel"/>
    <w:tmpl w:val="5140725C"/>
    <w:lvl w:ilvl="0" w:tplc="74BA8B08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A2672"/>
    <w:multiLevelType w:val="hybridMultilevel"/>
    <w:tmpl w:val="5E822188"/>
    <w:lvl w:ilvl="0" w:tplc="88BC0A24">
      <w:start w:val="1"/>
      <w:numFmt w:val="bullet"/>
      <w:lvlText w:val="-"/>
      <w:lvlJc w:val="left"/>
      <w:pPr>
        <w:ind w:left="720" w:hanging="360"/>
      </w:pPr>
      <w:rPr>
        <w:rFonts w:ascii="Corbel" w:eastAsia="TimesNewRoman" w:hAnsi="Corbe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218F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8073B"/>
    <w:multiLevelType w:val="hybridMultilevel"/>
    <w:tmpl w:val="A46A05F2"/>
    <w:lvl w:ilvl="0" w:tplc="E9F2919C">
      <w:numFmt w:val="bullet"/>
      <w:lvlText w:val="-"/>
      <w:lvlJc w:val="left"/>
      <w:pPr>
        <w:ind w:left="108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740EB"/>
    <w:multiLevelType w:val="hybridMultilevel"/>
    <w:tmpl w:val="49F83484"/>
    <w:lvl w:ilvl="0" w:tplc="1B10AB54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1F29"/>
    <w:multiLevelType w:val="hybridMultilevel"/>
    <w:tmpl w:val="310AAA24"/>
    <w:lvl w:ilvl="0" w:tplc="B7304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7391E"/>
    <w:multiLevelType w:val="singleLevel"/>
    <w:tmpl w:val="302A2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B01CD3"/>
    <w:multiLevelType w:val="hybridMultilevel"/>
    <w:tmpl w:val="BDAC0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50931"/>
    <w:multiLevelType w:val="singleLevel"/>
    <w:tmpl w:val="7B8ADA82"/>
    <w:lvl w:ilvl="0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9" w15:restartNumberingAfterBreak="0">
    <w:nsid w:val="2ADF7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3A308D"/>
    <w:multiLevelType w:val="hybridMultilevel"/>
    <w:tmpl w:val="D96A60CA"/>
    <w:lvl w:ilvl="0" w:tplc="956E1578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DC8677F"/>
    <w:multiLevelType w:val="hybridMultilevel"/>
    <w:tmpl w:val="8D4AE7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510"/>
    <w:multiLevelType w:val="hybridMultilevel"/>
    <w:tmpl w:val="DDA20F86"/>
    <w:lvl w:ilvl="0" w:tplc="C00E70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31911"/>
    <w:multiLevelType w:val="hybridMultilevel"/>
    <w:tmpl w:val="C75EDB64"/>
    <w:lvl w:ilvl="0" w:tplc="34D8D1B6">
      <w:numFmt w:val="bullet"/>
      <w:lvlText w:val="-"/>
      <w:lvlJc w:val="left"/>
      <w:pPr>
        <w:ind w:left="144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1568C6"/>
    <w:multiLevelType w:val="singleLevel"/>
    <w:tmpl w:val="9DC8778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5" w15:restartNumberingAfterBreak="0">
    <w:nsid w:val="727F2FB4"/>
    <w:multiLevelType w:val="hybridMultilevel"/>
    <w:tmpl w:val="B57280F2"/>
    <w:lvl w:ilvl="0" w:tplc="CF86BEEA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03643">
    <w:abstractNumId w:val="14"/>
  </w:num>
  <w:num w:numId="2" w16cid:durableId="298270360">
    <w:abstractNumId w:val="9"/>
  </w:num>
  <w:num w:numId="3" w16cid:durableId="46690691">
    <w:abstractNumId w:val="8"/>
  </w:num>
  <w:num w:numId="4" w16cid:durableId="1909001575">
    <w:abstractNumId w:val="2"/>
  </w:num>
  <w:num w:numId="5" w16cid:durableId="1524392529">
    <w:abstractNumId w:val="6"/>
  </w:num>
  <w:num w:numId="6" w16cid:durableId="162358224">
    <w:abstractNumId w:val="3"/>
  </w:num>
  <w:num w:numId="7" w16cid:durableId="2108888827">
    <w:abstractNumId w:val="5"/>
  </w:num>
  <w:num w:numId="8" w16cid:durableId="1430272768">
    <w:abstractNumId w:val="4"/>
  </w:num>
  <w:num w:numId="9" w16cid:durableId="763187246">
    <w:abstractNumId w:val="0"/>
  </w:num>
  <w:num w:numId="10" w16cid:durableId="1011756126">
    <w:abstractNumId w:val="13"/>
  </w:num>
  <w:num w:numId="11" w16cid:durableId="1494681229">
    <w:abstractNumId w:val="15"/>
  </w:num>
  <w:num w:numId="12" w16cid:durableId="2074620760">
    <w:abstractNumId w:val="11"/>
  </w:num>
  <w:num w:numId="13" w16cid:durableId="1840926601">
    <w:abstractNumId w:val="12"/>
  </w:num>
  <w:num w:numId="14" w16cid:durableId="214198149">
    <w:abstractNumId w:val="1"/>
  </w:num>
  <w:num w:numId="15" w16cid:durableId="761032282">
    <w:abstractNumId w:val="7"/>
  </w:num>
  <w:num w:numId="16" w16cid:durableId="1126462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16031"/>
    <w:rsid w:val="000217BF"/>
    <w:rsid w:val="00027431"/>
    <w:rsid w:val="00042819"/>
    <w:rsid w:val="000542FA"/>
    <w:rsid w:val="00054D31"/>
    <w:rsid w:val="00056963"/>
    <w:rsid w:val="0007011F"/>
    <w:rsid w:val="0007651F"/>
    <w:rsid w:val="00083351"/>
    <w:rsid w:val="0008455C"/>
    <w:rsid w:val="000954B9"/>
    <w:rsid w:val="000A28F6"/>
    <w:rsid w:val="000A3A4F"/>
    <w:rsid w:val="000B019F"/>
    <w:rsid w:val="000B1058"/>
    <w:rsid w:val="000C0BA7"/>
    <w:rsid w:val="000D00C0"/>
    <w:rsid w:val="000D4798"/>
    <w:rsid w:val="000D6965"/>
    <w:rsid w:val="000E44BB"/>
    <w:rsid w:val="001003C4"/>
    <w:rsid w:val="0010067C"/>
    <w:rsid w:val="001059E6"/>
    <w:rsid w:val="00110A9D"/>
    <w:rsid w:val="00115C14"/>
    <w:rsid w:val="001260FD"/>
    <w:rsid w:val="00132FE6"/>
    <w:rsid w:val="0013740E"/>
    <w:rsid w:val="001504C6"/>
    <w:rsid w:val="001518A2"/>
    <w:rsid w:val="0015301A"/>
    <w:rsid w:val="001625FC"/>
    <w:rsid w:val="00165E3A"/>
    <w:rsid w:val="00174BEC"/>
    <w:rsid w:val="001921BC"/>
    <w:rsid w:val="001930AE"/>
    <w:rsid w:val="00193BCB"/>
    <w:rsid w:val="001955A8"/>
    <w:rsid w:val="001976FC"/>
    <w:rsid w:val="001A2DC6"/>
    <w:rsid w:val="001A347A"/>
    <w:rsid w:val="001B19E0"/>
    <w:rsid w:val="001B6CF8"/>
    <w:rsid w:val="001C0D18"/>
    <w:rsid w:val="001C7420"/>
    <w:rsid w:val="001D4944"/>
    <w:rsid w:val="001E0ADC"/>
    <w:rsid w:val="001E3E5A"/>
    <w:rsid w:val="00201D12"/>
    <w:rsid w:val="00204883"/>
    <w:rsid w:val="002062DB"/>
    <w:rsid w:val="00221E35"/>
    <w:rsid w:val="00242CDE"/>
    <w:rsid w:val="00246CBA"/>
    <w:rsid w:val="00247509"/>
    <w:rsid w:val="002501FE"/>
    <w:rsid w:val="002528B1"/>
    <w:rsid w:val="00260929"/>
    <w:rsid w:val="002806A2"/>
    <w:rsid w:val="00281B5D"/>
    <w:rsid w:val="00282114"/>
    <w:rsid w:val="00292815"/>
    <w:rsid w:val="0029405B"/>
    <w:rsid w:val="002957CD"/>
    <w:rsid w:val="002A29E1"/>
    <w:rsid w:val="002B5E4E"/>
    <w:rsid w:val="002C2980"/>
    <w:rsid w:val="002D0B26"/>
    <w:rsid w:val="002D3014"/>
    <w:rsid w:val="002D7797"/>
    <w:rsid w:val="002E0E85"/>
    <w:rsid w:val="002F03EF"/>
    <w:rsid w:val="00315782"/>
    <w:rsid w:val="00333586"/>
    <w:rsid w:val="00335E60"/>
    <w:rsid w:val="00336D83"/>
    <w:rsid w:val="003375C3"/>
    <w:rsid w:val="00341FEA"/>
    <w:rsid w:val="00350A8A"/>
    <w:rsid w:val="00364A65"/>
    <w:rsid w:val="003767A4"/>
    <w:rsid w:val="003841B1"/>
    <w:rsid w:val="00387D49"/>
    <w:rsid w:val="003A643A"/>
    <w:rsid w:val="003B122B"/>
    <w:rsid w:val="003B5B3D"/>
    <w:rsid w:val="003C649E"/>
    <w:rsid w:val="003C79A8"/>
    <w:rsid w:val="003E640B"/>
    <w:rsid w:val="003E76E6"/>
    <w:rsid w:val="00401A46"/>
    <w:rsid w:val="00420337"/>
    <w:rsid w:val="00424583"/>
    <w:rsid w:val="00426D97"/>
    <w:rsid w:val="004361E3"/>
    <w:rsid w:val="00442C74"/>
    <w:rsid w:val="00447354"/>
    <w:rsid w:val="00465E3C"/>
    <w:rsid w:val="00470411"/>
    <w:rsid w:val="00476CF7"/>
    <w:rsid w:val="0047765C"/>
    <w:rsid w:val="00480E6D"/>
    <w:rsid w:val="004867FA"/>
    <w:rsid w:val="00487C87"/>
    <w:rsid w:val="004A13A7"/>
    <w:rsid w:val="004A7259"/>
    <w:rsid w:val="004B483D"/>
    <w:rsid w:val="004C1AF9"/>
    <w:rsid w:val="004C384B"/>
    <w:rsid w:val="004C424F"/>
    <w:rsid w:val="004D5DDC"/>
    <w:rsid w:val="004E16A6"/>
    <w:rsid w:val="004E5C86"/>
    <w:rsid w:val="004F2F8E"/>
    <w:rsid w:val="005019E9"/>
    <w:rsid w:val="00501ED5"/>
    <w:rsid w:val="00507A37"/>
    <w:rsid w:val="0052422B"/>
    <w:rsid w:val="00527F8E"/>
    <w:rsid w:val="00531323"/>
    <w:rsid w:val="00542555"/>
    <w:rsid w:val="00545D4F"/>
    <w:rsid w:val="00550B51"/>
    <w:rsid w:val="00553E5B"/>
    <w:rsid w:val="005547DE"/>
    <w:rsid w:val="00555A99"/>
    <w:rsid w:val="005601C2"/>
    <w:rsid w:val="00581D61"/>
    <w:rsid w:val="005850A9"/>
    <w:rsid w:val="005A00AF"/>
    <w:rsid w:val="005A246D"/>
    <w:rsid w:val="005A3A91"/>
    <w:rsid w:val="005A484F"/>
    <w:rsid w:val="005B7B82"/>
    <w:rsid w:val="005D3EEA"/>
    <w:rsid w:val="005F0785"/>
    <w:rsid w:val="005F6817"/>
    <w:rsid w:val="006037B5"/>
    <w:rsid w:val="00605293"/>
    <w:rsid w:val="00614353"/>
    <w:rsid w:val="00622BD4"/>
    <w:rsid w:val="00623B85"/>
    <w:rsid w:val="0062698A"/>
    <w:rsid w:val="00637BE4"/>
    <w:rsid w:val="00640590"/>
    <w:rsid w:val="0064713F"/>
    <w:rsid w:val="0065480E"/>
    <w:rsid w:val="0065589D"/>
    <w:rsid w:val="00657309"/>
    <w:rsid w:val="00660C40"/>
    <w:rsid w:val="00667E91"/>
    <w:rsid w:val="00670DA4"/>
    <w:rsid w:val="006816C3"/>
    <w:rsid w:val="00681DD5"/>
    <w:rsid w:val="00682721"/>
    <w:rsid w:val="006853F9"/>
    <w:rsid w:val="00696BC0"/>
    <w:rsid w:val="006A0E80"/>
    <w:rsid w:val="006A4D98"/>
    <w:rsid w:val="006C26D6"/>
    <w:rsid w:val="006D314D"/>
    <w:rsid w:val="006D34E0"/>
    <w:rsid w:val="006F7899"/>
    <w:rsid w:val="007034E4"/>
    <w:rsid w:val="0070798C"/>
    <w:rsid w:val="00710E4F"/>
    <w:rsid w:val="007116AE"/>
    <w:rsid w:val="00711ED6"/>
    <w:rsid w:val="00721174"/>
    <w:rsid w:val="007277D7"/>
    <w:rsid w:val="00742216"/>
    <w:rsid w:val="00742B6E"/>
    <w:rsid w:val="007555B0"/>
    <w:rsid w:val="00757BD0"/>
    <w:rsid w:val="00771149"/>
    <w:rsid w:val="00775A63"/>
    <w:rsid w:val="007805BC"/>
    <w:rsid w:val="00780B49"/>
    <w:rsid w:val="00785ED2"/>
    <w:rsid w:val="007A5683"/>
    <w:rsid w:val="007B220C"/>
    <w:rsid w:val="007B2AF6"/>
    <w:rsid w:val="007B37E2"/>
    <w:rsid w:val="007C7D5A"/>
    <w:rsid w:val="007D3691"/>
    <w:rsid w:val="007F437A"/>
    <w:rsid w:val="00800F72"/>
    <w:rsid w:val="008015EF"/>
    <w:rsid w:val="00801BFB"/>
    <w:rsid w:val="00807A06"/>
    <w:rsid w:val="00810750"/>
    <w:rsid w:val="0081525D"/>
    <w:rsid w:val="00817474"/>
    <w:rsid w:val="0083545F"/>
    <w:rsid w:val="008355B4"/>
    <w:rsid w:val="008360FB"/>
    <w:rsid w:val="008438B1"/>
    <w:rsid w:val="00847937"/>
    <w:rsid w:val="008502FA"/>
    <w:rsid w:val="00854EE4"/>
    <w:rsid w:val="008650C2"/>
    <w:rsid w:val="00874A8E"/>
    <w:rsid w:val="00890AA1"/>
    <w:rsid w:val="008A4D44"/>
    <w:rsid w:val="008B122F"/>
    <w:rsid w:val="008B7F5A"/>
    <w:rsid w:val="008C0D0C"/>
    <w:rsid w:val="008C4F5C"/>
    <w:rsid w:val="008F7185"/>
    <w:rsid w:val="0091177C"/>
    <w:rsid w:val="00914FBE"/>
    <w:rsid w:val="00915FE8"/>
    <w:rsid w:val="009207C8"/>
    <w:rsid w:val="00921429"/>
    <w:rsid w:val="0092768C"/>
    <w:rsid w:val="00945F66"/>
    <w:rsid w:val="00950E42"/>
    <w:rsid w:val="00952304"/>
    <w:rsid w:val="00960C73"/>
    <w:rsid w:val="00964FA4"/>
    <w:rsid w:val="009722B1"/>
    <w:rsid w:val="00980712"/>
    <w:rsid w:val="00980725"/>
    <w:rsid w:val="009834D1"/>
    <w:rsid w:val="00984033"/>
    <w:rsid w:val="009918FE"/>
    <w:rsid w:val="00991C57"/>
    <w:rsid w:val="009950C2"/>
    <w:rsid w:val="00995CB7"/>
    <w:rsid w:val="0099755C"/>
    <w:rsid w:val="009A0375"/>
    <w:rsid w:val="009A2160"/>
    <w:rsid w:val="009A5B7E"/>
    <w:rsid w:val="009B2D33"/>
    <w:rsid w:val="009C515E"/>
    <w:rsid w:val="009D38B3"/>
    <w:rsid w:val="009E3FC1"/>
    <w:rsid w:val="009E446C"/>
    <w:rsid w:val="009E4834"/>
    <w:rsid w:val="009E5524"/>
    <w:rsid w:val="009E73B7"/>
    <w:rsid w:val="00A0058F"/>
    <w:rsid w:val="00A0064E"/>
    <w:rsid w:val="00A05D31"/>
    <w:rsid w:val="00A139EA"/>
    <w:rsid w:val="00A1766D"/>
    <w:rsid w:val="00A25025"/>
    <w:rsid w:val="00A27BB5"/>
    <w:rsid w:val="00A3145D"/>
    <w:rsid w:val="00A37BD2"/>
    <w:rsid w:val="00A462C6"/>
    <w:rsid w:val="00A47AF1"/>
    <w:rsid w:val="00A51A5E"/>
    <w:rsid w:val="00A56937"/>
    <w:rsid w:val="00A67388"/>
    <w:rsid w:val="00A67C52"/>
    <w:rsid w:val="00A701C8"/>
    <w:rsid w:val="00A75AF9"/>
    <w:rsid w:val="00A81242"/>
    <w:rsid w:val="00A944D0"/>
    <w:rsid w:val="00A953A0"/>
    <w:rsid w:val="00A97626"/>
    <w:rsid w:val="00AA12AA"/>
    <w:rsid w:val="00AB3195"/>
    <w:rsid w:val="00AB782C"/>
    <w:rsid w:val="00AC40D4"/>
    <w:rsid w:val="00AC5F5B"/>
    <w:rsid w:val="00AD6441"/>
    <w:rsid w:val="00AE0500"/>
    <w:rsid w:val="00AE2933"/>
    <w:rsid w:val="00AE3ACA"/>
    <w:rsid w:val="00AE6E6E"/>
    <w:rsid w:val="00B131A8"/>
    <w:rsid w:val="00B1598B"/>
    <w:rsid w:val="00B23CAD"/>
    <w:rsid w:val="00B24D42"/>
    <w:rsid w:val="00B374F0"/>
    <w:rsid w:val="00B5248C"/>
    <w:rsid w:val="00B53437"/>
    <w:rsid w:val="00B66545"/>
    <w:rsid w:val="00B66964"/>
    <w:rsid w:val="00B70DCF"/>
    <w:rsid w:val="00B70DFB"/>
    <w:rsid w:val="00B85A11"/>
    <w:rsid w:val="00B86659"/>
    <w:rsid w:val="00B87815"/>
    <w:rsid w:val="00B97D80"/>
    <w:rsid w:val="00BA0FDF"/>
    <w:rsid w:val="00BC09C8"/>
    <w:rsid w:val="00BC31DF"/>
    <w:rsid w:val="00BD1CDD"/>
    <w:rsid w:val="00BD4824"/>
    <w:rsid w:val="00BD4C54"/>
    <w:rsid w:val="00BD67E0"/>
    <w:rsid w:val="00BE237E"/>
    <w:rsid w:val="00BE313A"/>
    <w:rsid w:val="00BF402A"/>
    <w:rsid w:val="00BF6888"/>
    <w:rsid w:val="00BF6EF8"/>
    <w:rsid w:val="00C042D6"/>
    <w:rsid w:val="00C070EC"/>
    <w:rsid w:val="00C173A2"/>
    <w:rsid w:val="00C211A8"/>
    <w:rsid w:val="00C229D5"/>
    <w:rsid w:val="00C22C6D"/>
    <w:rsid w:val="00C23E7E"/>
    <w:rsid w:val="00C27470"/>
    <w:rsid w:val="00C403A9"/>
    <w:rsid w:val="00C47B1D"/>
    <w:rsid w:val="00C51748"/>
    <w:rsid w:val="00C52E3E"/>
    <w:rsid w:val="00C656F7"/>
    <w:rsid w:val="00C82B37"/>
    <w:rsid w:val="00C91D09"/>
    <w:rsid w:val="00C96722"/>
    <w:rsid w:val="00CA0D68"/>
    <w:rsid w:val="00CA645C"/>
    <w:rsid w:val="00CB34D8"/>
    <w:rsid w:val="00CC2F07"/>
    <w:rsid w:val="00CC5F75"/>
    <w:rsid w:val="00CC6A3B"/>
    <w:rsid w:val="00CC767D"/>
    <w:rsid w:val="00CC7CE0"/>
    <w:rsid w:val="00CD11DC"/>
    <w:rsid w:val="00CD1D93"/>
    <w:rsid w:val="00CD35B7"/>
    <w:rsid w:val="00CD4E8B"/>
    <w:rsid w:val="00CF76A1"/>
    <w:rsid w:val="00D03837"/>
    <w:rsid w:val="00D04AEE"/>
    <w:rsid w:val="00D0534F"/>
    <w:rsid w:val="00D0713A"/>
    <w:rsid w:val="00D1237F"/>
    <w:rsid w:val="00D23328"/>
    <w:rsid w:val="00D24469"/>
    <w:rsid w:val="00D31156"/>
    <w:rsid w:val="00D5062C"/>
    <w:rsid w:val="00D51C03"/>
    <w:rsid w:val="00D660C7"/>
    <w:rsid w:val="00D7464F"/>
    <w:rsid w:val="00D75159"/>
    <w:rsid w:val="00D76BD9"/>
    <w:rsid w:val="00D82C79"/>
    <w:rsid w:val="00D97168"/>
    <w:rsid w:val="00DA5547"/>
    <w:rsid w:val="00DB0EA4"/>
    <w:rsid w:val="00DB3B58"/>
    <w:rsid w:val="00DB5D8A"/>
    <w:rsid w:val="00DB66FF"/>
    <w:rsid w:val="00DD5197"/>
    <w:rsid w:val="00DD6507"/>
    <w:rsid w:val="00E1252E"/>
    <w:rsid w:val="00E40D65"/>
    <w:rsid w:val="00E509D4"/>
    <w:rsid w:val="00E545F8"/>
    <w:rsid w:val="00E55747"/>
    <w:rsid w:val="00E64526"/>
    <w:rsid w:val="00E85625"/>
    <w:rsid w:val="00E97EFE"/>
    <w:rsid w:val="00EA3FBF"/>
    <w:rsid w:val="00EA60C0"/>
    <w:rsid w:val="00EB235F"/>
    <w:rsid w:val="00EB5A2B"/>
    <w:rsid w:val="00EC6A85"/>
    <w:rsid w:val="00EE7DE2"/>
    <w:rsid w:val="00EF0D2C"/>
    <w:rsid w:val="00EF4292"/>
    <w:rsid w:val="00F13E1A"/>
    <w:rsid w:val="00F14173"/>
    <w:rsid w:val="00F37555"/>
    <w:rsid w:val="00F45073"/>
    <w:rsid w:val="00F47505"/>
    <w:rsid w:val="00F54705"/>
    <w:rsid w:val="00F80929"/>
    <w:rsid w:val="00F8344E"/>
    <w:rsid w:val="00FB2802"/>
    <w:rsid w:val="00FB651A"/>
    <w:rsid w:val="00FC3D07"/>
    <w:rsid w:val="00FC46A3"/>
    <w:rsid w:val="00FD695B"/>
    <w:rsid w:val="00FD7A58"/>
    <w:rsid w:val="00FE7380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0684E"/>
  <w15:chartTrackingRefBased/>
  <w15:docId w15:val="{8B74DB60-8456-4EA9-ABAF-22BA021A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6FC"/>
    <w:rPr>
      <w:snapToGrid w:val="0"/>
      <w:lang w:val="en-GB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3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4C1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6FC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paragraph" w:customStyle="1" w:styleId="al">
    <w:name w:val="a_l"/>
    <w:basedOn w:val="Normal"/>
    <w:rsid w:val="00AC40D4"/>
    <w:pPr>
      <w:spacing w:before="100" w:beforeAutospacing="1" w:after="100" w:afterAutospacing="1"/>
    </w:pPr>
    <w:rPr>
      <w:snapToGrid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AC40D4"/>
    <w:rPr>
      <w:rFonts w:ascii="Calibri" w:eastAsia="Calibri" w:hAnsi="Calibri"/>
      <w:snapToGrid/>
      <w:lang w:val="ro-RO"/>
    </w:rPr>
  </w:style>
  <w:style w:type="character" w:customStyle="1" w:styleId="FootnoteTextChar">
    <w:name w:val="Footnote Text Char"/>
    <w:link w:val="FootnoteText"/>
    <w:uiPriority w:val="99"/>
    <w:rsid w:val="00AC40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AC40D4"/>
    <w:rPr>
      <w:vertAlign w:val="superscript"/>
    </w:rPr>
  </w:style>
  <w:style w:type="paragraph" w:customStyle="1" w:styleId="Default">
    <w:name w:val="Default"/>
    <w:rsid w:val="009950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/>
    </w:rPr>
  </w:style>
  <w:style w:type="character" w:styleId="Hyperlink">
    <w:name w:val="Hyperlink"/>
    <w:rsid w:val="008650C2"/>
    <w:rPr>
      <w:color w:val="0563C1"/>
      <w:u w:val="single"/>
    </w:rPr>
  </w:style>
  <w:style w:type="character" w:styleId="CommentReference">
    <w:name w:val="annotation reference"/>
    <w:rsid w:val="00A006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064E"/>
  </w:style>
  <w:style w:type="character" w:customStyle="1" w:styleId="CommentTextChar">
    <w:name w:val="Comment Text Char"/>
    <w:link w:val="CommentText"/>
    <w:rsid w:val="00A0064E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064E"/>
    <w:rPr>
      <w:b/>
      <w:bCs/>
    </w:rPr>
  </w:style>
  <w:style w:type="character" w:customStyle="1" w:styleId="CommentSubjectChar">
    <w:name w:val="Comment Subject Char"/>
    <w:link w:val="CommentSubject"/>
    <w:rsid w:val="00A0064E"/>
    <w:rPr>
      <w:b/>
      <w:bCs/>
      <w:snapToGrid w:val="0"/>
      <w:lang w:val="en-GB" w:eastAsia="en-US"/>
    </w:rPr>
  </w:style>
  <w:style w:type="paragraph" w:styleId="Revision">
    <w:name w:val="Revision"/>
    <w:hidden/>
    <w:uiPriority w:val="99"/>
    <w:semiHidden/>
    <w:rsid w:val="00640590"/>
    <w:rPr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31B0-0331-4EE8-9B76-0CD42A51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Ciprian-Bogdan Chirila</cp:lastModifiedBy>
  <cp:revision>2</cp:revision>
  <cp:lastPrinted>2020-05-27T05:19:00Z</cp:lastPrinted>
  <dcterms:created xsi:type="dcterms:W3CDTF">2024-10-27T15:57:00Z</dcterms:created>
  <dcterms:modified xsi:type="dcterms:W3CDTF">2024-10-27T15:57:00Z</dcterms:modified>
</cp:coreProperties>
</file>